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CE" w:rsidRPr="003D2E2F" w:rsidRDefault="003D2E2F" w:rsidP="00CA40CE">
      <w:pPr>
        <w:jc w:val="center"/>
        <w:rPr>
          <w:b/>
          <w:sz w:val="24"/>
          <w:szCs w:val="24"/>
        </w:rPr>
      </w:pPr>
      <w:r>
        <w:rPr>
          <w:b/>
          <w:sz w:val="24"/>
          <w:szCs w:val="24"/>
        </w:rPr>
        <w:t>«</w:t>
      </w:r>
      <w:r w:rsidR="00CA40CE" w:rsidRPr="00CA40CE">
        <w:rPr>
          <w:b/>
          <w:sz w:val="24"/>
          <w:szCs w:val="24"/>
          <w:lang w:val="en-US"/>
        </w:rPr>
        <w:t>TERRA</w:t>
      </w:r>
      <w:r w:rsidR="00CA40CE" w:rsidRPr="00D2190C">
        <w:rPr>
          <w:b/>
          <w:sz w:val="24"/>
          <w:szCs w:val="24"/>
        </w:rPr>
        <w:t xml:space="preserve"> </w:t>
      </w:r>
      <w:r w:rsidR="00CA40CE" w:rsidRPr="00CA40CE">
        <w:rPr>
          <w:b/>
          <w:sz w:val="24"/>
          <w:szCs w:val="24"/>
          <w:lang w:val="en-US"/>
        </w:rPr>
        <w:t>INCOGNITA</w:t>
      </w:r>
      <w:r w:rsidR="004D7B4E" w:rsidRPr="00D2190C">
        <w:rPr>
          <w:b/>
          <w:sz w:val="24"/>
          <w:szCs w:val="24"/>
        </w:rPr>
        <w:t xml:space="preserve"> </w:t>
      </w:r>
      <w:r w:rsidR="004D7B4E">
        <w:rPr>
          <w:b/>
          <w:sz w:val="24"/>
          <w:szCs w:val="24"/>
          <w:lang w:val="en-US"/>
        </w:rPr>
        <w:t>I</w:t>
      </w:r>
      <w:r>
        <w:rPr>
          <w:b/>
          <w:sz w:val="24"/>
          <w:szCs w:val="24"/>
        </w:rPr>
        <w:t>»</w:t>
      </w:r>
    </w:p>
    <w:p w:rsidR="00CA40CE" w:rsidRPr="00D2190C" w:rsidRDefault="00CA40CE" w:rsidP="00CA40CE">
      <w:pPr>
        <w:jc w:val="center"/>
        <w:rPr>
          <w:b/>
          <w:sz w:val="24"/>
          <w:szCs w:val="24"/>
        </w:rPr>
      </w:pPr>
    </w:p>
    <w:p w:rsidR="00203A6B" w:rsidRDefault="00316B2C" w:rsidP="00F70EBA">
      <w:pPr>
        <w:jc w:val="both"/>
      </w:pPr>
      <w:r>
        <w:t>Μετά από τρία χρόνια και με μια ραγδα</w:t>
      </w:r>
      <w:r w:rsidR="00D2190C">
        <w:t xml:space="preserve">ία και μοναδική εξέλιξη για </w:t>
      </w:r>
      <w:r>
        <w:t xml:space="preserve">νέο καλλιτέχνη, η Κυριακή επανέρχεται στο φιλότεχνο κοινό της Θεσσαλονίκης με μια δουλειά που πραγματικά την καταξιώνει στο χώρο της Τέχνης. </w:t>
      </w:r>
    </w:p>
    <w:p w:rsidR="00316B2C" w:rsidRDefault="00316B2C" w:rsidP="00F70EBA">
      <w:pPr>
        <w:jc w:val="both"/>
      </w:pPr>
    </w:p>
    <w:p w:rsidR="00316B2C" w:rsidRDefault="00316B2C" w:rsidP="00F70EBA">
      <w:pPr>
        <w:jc w:val="both"/>
      </w:pPr>
      <w:r>
        <w:t xml:space="preserve">Η δημιουργός με τα νέα της έργα προκαλεί τόσο με τις καλλιτεχνικές της αποκαλύψεις, όσο και με τον αφοπλιστικό αυθορμητισμό και το πηγαίο ταλέντο της που μεταφέρει στο ζωγραφικό καμβά. </w:t>
      </w:r>
    </w:p>
    <w:p w:rsidR="00316B2C" w:rsidRDefault="00316B2C" w:rsidP="00F70EBA">
      <w:pPr>
        <w:jc w:val="both"/>
      </w:pPr>
    </w:p>
    <w:p w:rsidR="00316B2C" w:rsidRDefault="00316B2C" w:rsidP="00F70EBA">
      <w:pPr>
        <w:jc w:val="both"/>
      </w:pPr>
      <w:r>
        <w:t xml:space="preserve">Χωρίς να αποποιείται την λυρική ατμόσφαιρα των χρωμάτων της, προχωρά παραπέρα και τολμά καινοτομίες χρωματικές που σπάνια θα ήταν τόσο πετυχημένες αν η ίδια δεν τις είχε δουλέψει με τόσο πείσμα και υπομονή, όλα αυτά τα χρόνια. </w:t>
      </w:r>
      <w:r w:rsidR="00F70EBA" w:rsidRPr="00F70EBA">
        <w:t xml:space="preserve"> </w:t>
      </w:r>
      <w:r>
        <w:t xml:space="preserve">Με τις κατακτήσεις της  στο χώρο του σχεδίου και της προσωπογραφίας, μας παραδίδει θαυμάσια έργα.  Προβάλλοντας πιο σίγουρη, και εκμεταλλευόμενη τον ιδιαίτερο ρόλο του φωτός, κατακτά μεγαλύτερους όγκους στο ζωγραφικό χώρο και η σύνθεση εξελίσσεται μέσα από δοκιμασμένες τεχνικές. </w:t>
      </w:r>
    </w:p>
    <w:p w:rsidR="00316B2C" w:rsidRDefault="00316B2C" w:rsidP="00F70EBA">
      <w:pPr>
        <w:jc w:val="both"/>
      </w:pPr>
    </w:p>
    <w:p w:rsidR="00316B2C" w:rsidRDefault="00316B2C" w:rsidP="00F70EBA">
      <w:pPr>
        <w:jc w:val="both"/>
      </w:pPr>
      <w:r>
        <w:t>Το πάντρεμα του παρελθόντος και του παρόντος και</w:t>
      </w:r>
      <w:r w:rsidR="00F70EBA" w:rsidRPr="00F70EBA">
        <w:t xml:space="preserve"> </w:t>
      </w:r>
      <w:r w:rsidR="00F70EBA">
        <w:t>η</w:t>
      </w:r>
      <w:r>
        <w:t xml:space="preserve"> απόδοσή του μέσα από τις κατακτήσεις στης σύγχρ</w:t>
      </w:r>
      <w:r w:rsidR="00F70EBA">
        <w:t xml:space="preserve">ονης ζωγραφικής που όμως φέρει </w:t>
      </w:r>
      <w:r>
        <w:t xml:space="preserve"> έκδηλες τις επιρροές της Αγιογραφίας, προσδίδει ένα ασυνήθιστα λυρικό τόνο στο έργο της. </w:t>
      </w:r>
    </w:p>
    <w:p w:rsidR="00316B2C" w:rsidRDefault="00316B2C" w:rsidP="00F70EBA">
      <w:pPr>
        <w:jc w:val="both"/>
      </w:pPr>
    </w:p>
    <w:p w:rsidR="00316B2C" w:rsidRDefault="00316B2C" w:rsidP="00F70EBA">
      <w:pPr>
        <w:jc w:val="both"/>
      </w:pPr>
      <w:r>
        <w:t xml:space="preserve">Προσαρμόζοντας τις γνώσεις της σε αυτό που πραγματικά θέλει να επιδείξει, επικεντρώνεται στο συναίσθημα και την ανάγκη της να επικοινωνήσει.  Έτσι μας οδηγεί σε ένα κόσμο διαφορετικό που συγκινεί, ενώ παράλληλα γεννά πλήθος αναμνήσεων, τόσο γνωστών και τόσο λησμονημένων. </w:t>
      </w:r>
    </w:p>
    <w:p w:rsidR="00814B2E" w:rsidRDefault="00814B2E"/>
    <w:p w:rsidR="00814B2E" w:rsidRDefault="00814B2E">
      <w:r>
        <w:t>Σταυρούλα Μαυρογένη</w:t>
      </w:r>
    </w:p>
    <w:p w:rsidR="00814B2E" w:rsidRDefault="00814B2E">
      <w:r>
        <w:t>Ιστορικός Τέχνης</w:t>
      </w:r>
    </w:p>
    <w:p w:rsidR="0060526F" w:rsidRDefault="0060526F"/>
    <w:p w:rsidR="0060526F" w:rsidRPr="0018125B" w:rsidRDefault="0060526F" w:rsidP="0060526F">
      <w:pPr>
        <w:jc w:val="right"/>
        <w:rPr>
          <w:i/>
        </w:rPr>
      </w:pPr>
      <w:r w:rsidRPr="0018125B">
        <w:rPr>
          <w:i/>
        </w:rPr>
        <w:t>Θεσσαλονίκη, 1999</w:t>
      </w:r>
    </w:p>
    <w:p w:rsidR="0018125B" w:rsidRPr="0018125B" w:rsidRDefault="0018125B" w:rsidP="0060526F">
      <w:pPr>
        <w:jc w:val="right"/>
        <w:rPr>
          <w:i/>
        </w:rPr>
      </w:pPr>
      <w:r>
        <w:t>Κατάλογος Έκθεσης</w:t>
      </w:r>
    </w:p>
    <w:sectPr w:rsidR="0018125B" w:rsidRPr="0018125B" w:rsidSect="00203A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B2C"/>
    <w:rsid w:val="000637FA"/>
    <w:rsid w:val="0018125B"/>
    <w:rsid w:val="00203A6B"/>
    <w:rsid w:val="00316B2C"/>
    <w:rsid w:val="003D2E2F"/>
    <w:rsid w:val="004D7B4E"/>
    <w:rsid w:val="0051478F"/>
    <w:rsid w:val="005645DF"/>
    <w:rsid w:val="0060526F"/>
    <w:rsid w:val="00616EFD"/>
    <w:rsid w:val="006E52B2"/>
    <w:rsid w:val="0077630A"/>
    <w:rsid w:val="00814B2E"/>
    <w:rsid w:val="00B72E27"/>
    <w:rsid w:val="00C955A2"/>
    <w:rsid w:val="00CA40CE"/>
    <w:rsid w:val="00D2190C"/>
    <w:rsid w:val="00DD67EA"/>
    <w:rsid w:val="00F70E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233</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Roxanie</dc:creator>
  <cp:lastModifiedBy>User</cp:lastModifiedBy>
  <cp:revision>8</cp:revision>
  <dcterms:created xsi:type="dcterms:W3CDTF">2009-09-01T13:48:00Z</dcterms:created>
  <dcterms:modified xsi:type="dcterms:W3CDTF">2011-07-05T13:43:00Z</dcterms:modified>
</cp:coreProperties>
</file>